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</w:t>
      </w:r>
      <w:r>
        <w:rPr>
          <w:rFonts w:ascii="黑体" w:hAnsi="黑体" w:eastAsia="黑体"/>
          <w:sz w:val="32"/>
          <w:woUserID w:val="2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2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自默、练习册《鸟的</w:t>
            </w:r>
            <w:bookmarkStart w:id="0" w:name="_GoBack"/>
            <w:bookmarkEnd w:id="0"/>
            <w:r>
              <w:rPr>
                <w:rFonts w:ascii="黑体" w:hAnsi="黑体" w:eastAsia="黑体"/>
                <w:woUserID w:val="3"/>
              </w:rPr>
              <w:t>天堂》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练习册p65-67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绿色p53选择题，p54改句，p55（作文不写）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预习p50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5BAB6803"/>
    <w:rsid w:val="BFFFC85D"/>
    <w:rsid w:val="EDE374BC"/>
    <w:rsid w:val="FBEDE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2025-12-07T10:52:48Z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